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5717" w14:textId="77777777" w:rsidR="00EA7AB4" w:rsidRDefault="00000000">
      <w:pPr>
        <w:pStyle w:val="1"/>
        <w:spacing w:before="61"/>
        <w:ind w:left="124"/>
        <w:jc w:val="center"/>
      </w:pPr>
      <w:r>
        <w:rPr>
          <w:spacing w:val="-2"/>
        </w:rPr>
        <w:t>АННОТАЦИЯ</w:t>
      </w:r>
    </w:p>
    <w:p w14:paraId="1932DBCF" w14:textId="77777777" w:rsidR="00EA7AB4" w:rsidRDefault="00000000">
      <w:pPr>
        <w:pStyle w:val="a3"/>
        <w:ind w:left="1590" w:right="375" w:firstLine="218"/>
      </w:pPr>
      <w:r>
        <w:t>учебной дисциплины «Дифференциальные и интегральные уравнения» 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04.03.02</w:t>
      </w:r>
      <w:r>
        <w:rPr>
          <w:spacing w:val="-1"/>
        </w:rPr>
        <w:t xml:space="preserve"> </w:t>
      </w:r>
      <w:r>
        <w:t>«Химия,</w:t>
      </w:r>
      <w:r>
        <w:rPr>
          <w:spacing w:val="-5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механика</w:t>
      </w:r>
      <w:r>
        <w:rPr>
          <w:spacing w:val="-6"/>
        </w:rPr>
        <w:t xml:space="preserve"> </w:t>
      </w:r>
      <w:r>
        <w:t>материалов»</w:t>
      </w:r>
    </w:p>
    <w:p w14:paraId="4F274E7E" w14:textId="624905AB" w:rsidR="00EA7AB4" w:rsidRDefault="00000000">
      <w:pPr>
        <w:pStyle w:val="a3"/>
        <w:ind w:left="2673"/>
      </w:pPr>
      <w:r>
        <w:t>Профиль</w:t>
      </w:r>
      <w:r>
        <w:rPr>
          <w:spacing w:val="-1"/>
        </w:rPr>
        <w:t xml:space="preserve"> </w:t>
      </w:r>
      <w:r>
        <w:t>«</w:t>
      </w:r>
      <w:r w:rsidR="00426ADE">
        <w:t>Химические и фармакологические технологии</w:t>
      </w:r>
      <w:r>
        <w:rPr>
          <w:spacing w:val="-2"/>
        </w:rPr>
        <w:t>»</w:t>
      </w:r>
    </w:p>
    <w:p w14:paraId="31FB1DC1" w14:textId="77777777" w:rsidR="00EA7AB4" w:rsidRDefault="00EA7AB4">
      <w:pPr>
        <w:pStyle w:val="a3"/>
        <w:spacing w:before="3"/>
      </w:pPr>
    </w:p>
    <w:p w14:paraId="09B130C3" w14:textId="77777777" w:rsidR="00EA7AB4" w:rsidRDefault="00000000">
      <w:pPr>
        <w:pStyle w:val="1"/>
        <w:spacing w:line="275" w:lineRule="exact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6DA84C6E" w14:textId="77777777" w:rsidR="00EA7AB4" w:rsidRDefault="00000000">
      <w:pPr>
        <w:pStyle w:val="a4"/>
        <w:numPr>
          <w:ilvl w:val="0"/>
          <w:numId w:val="1"/>
        </w:numPr>
        <w:tabs>
          <w:tab w:val="left" w:pos="1310"/>
        </w:tabs>
        <w:spacing w:before="1" w:line="237" w:lineRule="auto"/>
        <w:ind w:right="107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8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дифференциальных уравнений;</w:t>
      </w:r>
    </w:p>
    <w:p w14:paraId="6C88FC83" w14:textId="77777777" w:rsidR="00EA7AB4" w:rsidRDefault="00000000">
      <w:pPr>
        <w:pStyle w:val="a4"/>
        <w:numPr>
          <w:ilvl w:val="0"/>
          <w:numId w:val="1"/>
        </w:numPr>
        <w:tabs>
          <w:tab w:val="left" w:pos="1310"/>
          <w:tab w:val="left" w:pos="2461"/>
          <w:tab w:val="left" w:pos="3567"/>
          <w:tab w:val="left" w:pos="4987"/>
          <w:tab w:val="left" w:pos="5363"/>
          <w:tab w:val="left" w:pos="6493"/>
          <w:tab w:val="left" w:pos="7350"/>
          <w:tab w:val="left" w:pos="8668"/>
          <w:tab w:val="left" w:pos="9021"/>
        </w:tabs>
        <w:spacing w:before="5" w:line="237" w:lineRule="auto"/>
        <w:ind w:right="111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постановки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задач,</w:t>
      </w:r>
      <w:r>
        <w:rPr>
          <w:sz w:val="24"/>
        </w:rPr>
        <w:tab/>
      </w:r>
      <w:r>
        <w:rPr>
          <w:spacing w:val="-2"/>
          <w:sz w:val="24"/>
        </w:rPr>
        <w:t>связанных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математическим </w:t>
      </w:r>
      <w:r>
        <w:rPr>
          <w:sz w:val="24"/>
        </w:rPr>
        <w:t>моделированием и требующих исследования дифференциальных уравнений;</w:t>
      </w:r>
    </w:p>
    <w:p w14:paraId="5E4C24CD" w14:textId="77777777" w:rsidR="00EA7AB4" w:rsidRDefault="00000000">
      <w:pPr>
        <w:pStyle w:val="a4"/>
        <w:numPr>
          <w:ilvl w:val="0"/>
          <w:numId w:val="1"/>
        </w:numPr>
        <w:tabs>
          <w:tab w:val="left" w:pos="1309"/>
        </w:tabs>
        <w:spacing w:before="2"/>
        <w:ind w:left="1309" w:hanging="359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общефизического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кругозора.</w:t>
      </w:r>
    </w:p>
    <w:p w14:paraId="2A2CA603" w14:textId="77777777" w:rsidR="00EA7AB4" w:rsidRDefault="00000000">
      <w:pPr>
        <w:pStyle w:val="1"/>
        <w:spacing w:before="1" w:line="275" w:lineRule="exact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0DE99D41" w14:textId="77777777" w:rsidR="00EA7AB4" w:rsidRDefault="00000000">
      <w:pPr>
        <w:pStyle w:val="a4"/>
        <w:numPr>
          <w:ilvl w:val="0"/>
          <w:numId w:val="1"/>
        </w:numPr>
        <w:tabs>
          <w:tab w:val="left" w:pos="1297"/>
        </w:tabs>
        <w:spacing w:line="292" w:lineRule="exact"/>
        <w:ind w:left="1297" w:hanging="359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уравнений;</w:t>
      </w:r>
    </w:p>
    <w:p w14:paraId="56428A1F" w14:textId="77777777" w:rsidR="00EA7AB4" w:rsidRDefault="00000000">
      <w:pPr>
        <w:pStyle w:val="a4"/>
        <w:numPr>
          <w:ilvl w:val="0"/>
          <w:numId w:val="1"/>
        </w:numPr>
        <w:tabs>
          <w:tab w:val="left" w:pos="1297"/>
        </w:tabs>
        <w:spacing w:line="293" w:lineRule="exact"/>
        <w:ind w:left="1297" w:hanging="359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уравнений;</w:t>
      </w:r>
    </w:p>
    <w:p w14:paraId="51B9BA5A" w14:textId="77777777" w:rsidR="00EA7AB4" w:rsidRDefault="00000000">
      <w:pPr>
        <w:pStyle w:val="a4"/>
        <w:numPr>
          <w:ilvl w:val="0"/>
          <w:numId w:val="1"/>
        </w:numPr>
        <w:tabs>
          <w:tab w:val="left" w:pos="1298"/>
        </w:tabs>
        <w:spacing w:before="4" w:line="237" w:lineRule="auto"/>
        <w:ind w:left="1298" w:right="246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уравнений и систем, связанных с простейшими моделями естествознания, с целью получения</w:t>
      </w:r>
    </w:p>
    <w:p w14:paraId="5D2EE888" w14:textId="77777777" w:rsidR="00EA7AB4" w:rsidRDefault="00000000">
      <w:pPr>
        <w:pStyle w:val="a3"/>
        <w:spacing w:before="1"/>
        <w:ind w:left="1298"/>
      </w:pPr>
      <w:r>
        <w:t>характеристик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непосредственного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построения;</w:t>
      </w:r>
    </w:p>
    <w:p w14:paraId="6B9BA170" w14:textId="77777777" w:rsidR="00EA7AB4" w:rsidRDefault="00000000">
      <w:pPr>
        <w:pStyle w:val="a4"/>
        <w:numPr>
          <w:ilvl w:val="0"/>
          <w:numId w:val="1"/>
        </w:numPr>
        <w:tabs>
          <w:tab w:val="left" w:pos="1298"/>
        </w:tabs>
        <w:spacing w:before="4" w:line="237" w:lineRule="auto"/>
        <w:ind w:left="1298" w:right="31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курсе,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практических задач.</w:t>
      </w:r>
    </w:p>
    <w:p w14:paraId="4C8D4571" w14:textId="77777777" w:rsidR="00EA7AB4" w:rsidRDefault="00EA7AB4">
      <w:pPr>
        <w:pStyle w:val="a3"/>
        <w:spacing w:before="5"/>
      </w:pPr>
    </w:p>
    <w:p w14:paraId="62ADCE59" w14:textId="77777777" w:rsidR="00EA7AB4" w:rsidRDefault="00000000">
      <w:pPr>
        <w:pStyle w:val="1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40D2256B" w14:textId="77777777" w:rsidR="00EA7AB4" w:rsidRDefault="00000000">
      <w:pPr>
        <w:pStyle w:val="a3"/>
        <w:spacing w:line="274" w:lineRule="exact"/>
        <w:ind w:left="938"/>
      </w:pPr>
      <w:r>
        <w:t>дисциплина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части;</w:t>
      </w:r>
      <w:r>
        <w:rPr>
          <w:spacing w:val="-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семестре.</w:t>
      </w:r>
    </w:p>
    <w:p w14:paraId="58F241BA" w14:textId="77777777" w:rsidR="00EA7AB4" w:rsidRDefault="00EA7AB4">
      <w:pPr>
        <w:pStyle w:val="a3"/>
        <w:spacing w:before="5"/>
      </w:pPr>
    </w:p>
    <w:p w14:paraId="60D05DD3" w14:textId="77777777" w:rsidR="00EA7AB4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34AC5F04" w14:textId="77777777" w:rsidR="00EA7AB4" w:rsidRDefault="00000000">
      <w:pPr>
        <w:pStyle w:val="a3"/>
        <w:spacing w:line="274" w:lineRule="exact"/>
        <w:ind w:left="938"/>
      </w:pPr>
      <w:r>
        <w:rPr>
          <w:spacing w:val="-2"/>
        </w:rPr>
        <w:t>4</w:t>
      </w:r>
      <w:r>
        <w:rPr>
          <w:spacing w:val="-13"/>
        </w:rPr>
        <w:t xml:space="preserve"> </w:t>
      </w:r>
      <w:r>
        <w:rPr>
          <w:spacing w:val="-2"/>
        </w:rPr>
        <w:t>зачетные</w:t>
      </w:r>
      <w:r>
        <w:rPr>
          <w:spacing w:val="-13"/>
        </w:rPr>
        <w:t xml:space="preserve"> </w:t>
      </w:r>
      <w:r>
        <w:rPr>
          <w:spacing w:val="-2"/>
        </w:rPr>
        <w:t>единицы,</w:t>
      </w:r>
      <w:r>
        <w:rPr>
          <w:spacing w:val="-13"/>
        </w:rPr>
        <w:t xml:space="preserve"> </w:t>
      </w:r>
      <w:r>
        <w:rPr>
          <w:spacing w:val="-2"/>
        </w:rPr>
        <w:t>144</w:t>
      </w:r>
      <w:r>
        <w:rPr>
          <w:spacing w:val="-5"/>
        </w:rPr>
        <w:t xml:space="preserve"> </w:t>
      </w:r>
      <w:r>
        <w:rPr>
          <w:spacing w:val="-2"/>
        </w:rPr>
        <w:t>академических</w:t>
      </w:r>
      <w:r>
        <w:rPr>
          <w:spacing w:val="-4"/>
        </w:rPr>
        <w:t xml:space="preserve"> часа.</w:t>
      </w:r>
    </w:p>
    <w:p w14:paraId="53C5DD7D" w14:textId="77777777" w:rsidR="00EA7AB4" w:rsidRDefault="00EA7AB4">
      <w:pPr>
        <w:pStyle w:val="a3"/>
        <w:spacing w:before="4"/>
      </w:pPr>
    </w:p>
    <w:p w14:paraId="68CEF7B9" w14:textId="77777777" w:rsidR="00EA7AB4" w:rsidRDefault="00000000">
      <w:pPr>
        <w:spacing w:before="1" w:after="3"/>
        <w:ind w:left="229"/>
        <w:rPr>
          <w:b/>
          <w:sz w:val="24"/>
        </w:rPr>
      </w:pPr>
      <w:r>
        <w:rPr>
          <w:b/>
          <w:sz w:val="24"/>
        </w:rPr>
        <w:t>Компетенции,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499"/>
      </w:tblGrid>
      <w:tr w:rsidR="00EA7AB4" w14:paraId="22418A69" w14:textId="77777777">
        <w:trPr>
          <w:trHeight w:val="1103"/>
        </w:trPr>
        <w:tc>
          <w:tcPr>
            <w:tcW w:w="992" w:type="dxa"/>
          </w:tcPr>
          <w:p w14:paraId="670262F3" w14:textId="77777777" w:rsidR="00EA7AB4" w:rsidRDefault="00000000">
            <w:pPr>
              <w:pStyle w:val="TableParagraph"/>
              <w:spacing w:line="268" w:lineRule="exact"/>
              <w:ind w:left="29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9" w:type="dxa"/>
          </w:tcPr>
          <w:p w14:paraId="619AEFF3" w14:textId="77777777" w:rsidR="00EA7AB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Способен применять базовые знания в области физико-математических и (или) естественных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 математического анализа и моделирования, теоретического и экспериментального</w:t>
            </w:r>
          </w:p>
          <w:p w14:paraId="0FF417CB" w14:textId="77777777" w:rsidR="00EA7AB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</w:tr>
      <w:tr w:rsidR="00EA7AB4" w14:paraId="434BBDF0" w14:textId="77777777">
        <w:trPr>
          <w:trHeight w:val="827"/>
        </w:trPr>
        <w:tc>
          <w:tcPr>
            <w:tcW w:w="992" w:type="dxa"/>
          </w:tcPr>
          <w:p w14:paraId="47679272" w14:textId="77777777" w:rsidR="00EA7AB4" w:rsidRDefault="00000000">
            <w:pPr>
              <w:pStyle w:val="TableParagraph"/>
              <w:spacing w:line="268" w:lineRule="exact"/>
              <w:ind w:left="0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9" w:type="dxa"/>
          </w:tcPr>
          <w:p w14:paraId="6B69F102" w14:textId="77777777" w:rsidR="00EA7A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  <w:p w14:paraId="5A4FD282" w14:textId="77777777" w:rsidR="00EA7AB4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 исследования в поставленных задачах</w:t>
            </w:r>
          </w:p>
        </w:tc>
      </w:tr>
    </w:tbl>
    <w:p w14:paraId="4BC26B91" w14:textId="77777777" w:rsidR="00EA7AB4" w:rsidRDefault="00000000">
      <w:pPr>
        <w:spacing w:before="274" w:after="3"/>
        <w:ind w:left="229"/>
        <w:rPr>
          <w:b/>
          <w:sz w:val="24"/>
        </w:rPr>
      </w:pPr>
      <w:r>
        <w:rPr>
          <w:b/>
          <w:sz w:val="24"/>
        </w:rPr>
        <w:t>Индикаторы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компетенций: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A7AB4" w14:paraId="323B2F03" w14:textId="77777777">
        <w:trPr>
          <w:trHeight w:val="2484"/>
        </w:trPr>
        <w:tc>
          <w:tcPr>
            <w:tcW w:w="10490" w:type="dxa"/>
          </w:tcPr>
          <w:p w14:paraId="7CA5692C" w14:textId="77777777" w:rsidR="00EA7AB4" w:rsidRDefault="0000000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З-ОПК-1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 методы математического анализа и моделирования, теоретического и</w:t>
            </w:r>
          </w:p>
          <w:p w14:paraId="70C0B278" w14:textId="77777777" w:rsidR="00EA7AB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  <w:p w14:paraId="2B8B9E9B" w14:textId="77777777" w:rsidR="00EA7AB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6506146" w14:textId="77777777" w:rsidR="00EA7AB4" w:rsidRDefault="0000000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моделирования, теоретического и экспериментального исследования</w:t>
            </w:r>
          </w:p>
          <w:p w14:paraId="74B08069" w14:textId="77777777" w:rsidR="00EA7AB4" w:rsidRDefault="00000000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В-ОПК-1 Владеть навыками использования основных законов естественнонаучных дисциплин в 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моделирования, теоретического и экспериментального исследования</w:t>
            </w:r>
          </w:p>
        </w:tc>
      </w:tr>
      <w:tr w:rsidR="00EA7AB4" w14:paraId="2B88816C" w14:textId="77777777">
        <w:trPr>
          <w:trHeight w:val="2210"/>
        </w:trPr>
        <w:tc>
          <w:tcPr>
            <w:tcW w:w="10490" w:type="dxa"/>
          </w:tcPr>
          <w:p w14:paraId="23874B1A" w14:textId="77777777" w:rsidR="00EA7AB4" w:rsidRDefault="00000000">
            <w:pPr>
              <w:pStyle w:val="TableParagraph"/>
              <w:ind w:right="944"/>
              <w:jc w:val="both"/>
              <w:rPr>
                <w:sz w:val="24"/>
              </w:rPr>
            </w:pPr>
            <w:r>
              <w:rPr>
                <w:sz w:val="24"/>
              </w:rPr>
              <w:t>З-УКЕ-1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 и моделирования, теоретического и экспериментального исследования</w:t>
            </w:r>
          </w:p>
          <w:p w14:paraId="1858E317" w14:textId="77777777" w:rsidR="00EA7AB4" w:rsidRDefault="00000000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У-УКЕ-1 уметь: использовать математические методы в технических приложениях, рассчитывать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 статистики; решать типовые расчетные задачи</w:t>
            </w:r>
          </w:p>
          <w:p w14:paraId="250C9723" w14:textId="77777777" w:rsidR="00EA7AB4" w:rsidRDefault="00000000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В-УКЕ-1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анализа и расчета характеристик физических систем, основными приемами обработки</w:t>
            </w:r>
          </w:p>
          <w:p w14:paraId="6F0EF2E1" w14:textId="77777777" w:rsidR="00EA7AB4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продуктами</w:t>
            </w:r>
          </w:p>
        </w:tc>
      </w:tr>
    </w:tbl>
    <w:p w14:paraId="2ED9E46D" w14:textId="77777777" w:rsidR="00EA7AB4" w:rsidRDefault="00000000">
      <w:pPr>
        <w:spacing w:line="270" w:lineRule="exact"/>
        <w:ind w:left="229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контроля:</w:t>
      </w:r>
    </w:p>
    <w:p w14:paraId="781CFB6B" w14:textId="77777777" w:rsidR="00EA7AB4" w:rsidRDefault="00000000">
      <w:pPr>
        <w:pStyle w:val="a3"/>
        <w:spacing w:line="274" w:lineRule="exact"/>
        <w:ind w:left="229"/>
      </w:pPr>
      <w:r>
        <w:rPr>
          <w:spacing w:val="-2"/>
        </w:rPr>
        <w:t>экзамен</w:t>
      </w:r>
    </w:p>
    <w:sectPr w:rsidR="00EA7AB4">
      <w:type w:val="continuous"/>
      <w:pgSz w:w="11910" w:h="16840"/>
      <w:pgMar w:top="2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81A66"/>
    <w:multiLevelType w:val="hybridMultilevel"/>
    <w:tmpl w:val="EFE82560"/>
    <w:lvl w:ilvl="0" w:tplc="60F871BA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28F68C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001A29E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BFD605B2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D29AE3B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BAA059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E05E2A40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4A52C398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4F3C4110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num w:numId="1" w16cid:durableId="98848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AB4"/>
    <w:rsid w:val="00426ADE"/>
    <w:rsid w:val="00EA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26F7"/>
  <w15:docId w15:val="{C0C22C42-0C11-4614-B9E5-4E82A0FC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2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9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2024-03-24T12:50:00Z</dcterms:created>
  <dcterms:modified xsi:type="dcterms:W3CDTF">2024-03-24T12:52:00Z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